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52A74" w:rsidRDefault="00E52A74"/>
    <w:p w:rsidR="00DB796C" w:rsidRDefault="00DB796C"/>
    <w:p w:rsidR="00DB796C" w:rsidRDefault="00DB796C" w:rsidP="00AE0597">
      <w:pPr>
        <w:jc w:val="center"/>
      </w:pPr>
    </w:p>
    <w:p w:rsidR="00DB796C" w:rsidRDefault="00AE0597" w:rsidP="00AE059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533525" cy="1318990"/>
            <wp:effectExtent l="19050" t="0" r="9525" b="0"/>
            <wp:docPr id="12" name="Obrázok 12" descr="d:\data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ata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6C" w:rsidRDefault="00AE0597" w:rsidP="00AE0597">
      <w:pPr>
        <w:jc w:val="center"/>
        <w:rPr>
          <w:rFonts w:ascii="Century Gothic" w:hAnsi="Century Gothic" w:cs="Times New Roman"/>
          <w:color w:val="C00000"/>
          <w:sz w:val="44"/>
          <w:szCs w:val="44"/>
        </w:rPr>
      </w:pPr>
      <w:r>
        <w:rPr>
          <w:rFonts w:ascii="Century Gothic" w:hAnsi="Century Gothic" w:cs="Times New Roman"/>
          <w:color w:val="C00000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3pt;height:116.25pt" adj="5665" fillcolor="black">
            <v:shadow color="#868686"/>
            <v:textpath style="font-family:&quot;Impact&quot;;v-text-kern:t" trim="t" fitpath="t" xscale="f" string="Európsky deň rodičov a škôl 2017"/>
          </v:shape>
        </w:pict>
      </w:r>
    </w:p>
    <w:p w:rsidR="00DB796C" w:rsidRDefault="00DB796C" w:rsidP="00AE0597">
      <w:pPr>
        <w:jc w:val="center"/>
        <w:rPr>
          <w:rFonts w:ascii="Century Gothic" w:hAnsi="Century Gothic" w:cs="Times New Roman"/>
          <w:color w:val="C00000"/>
          <w:sz w:val="44"/>
          <w:szCs w:val="44"/>
        </w:rPr>
      </w:pPr>
    </w:p>
    <w:p w:rsidR="00DB796C" w:rsidRDefault="00AE0597" w:rsidP="00AE0597">
      <w:pPr>
        <w:jc w:val="center"/>
        <w:rPr>
          <w:rFonts w:ascii="Century Gothic" w:hAnsi="Century Gothic" w:cs="Times New Roman"/>
          <w:color w:val="665705" w:themeColor="accent2" w:themeShade="80"/>
          <w:sz w:val="44"/>
          <w:szCs w:val="44"/>
        </w:rPr>
      </w:pPr>
      <w:r>
        <w:rPr>
          <w:rFonts w:ascii="Century Gothic" w:hAnsi="Century Gothic" w:cs="Times New Roman"/>
          <w:color w:val="665705" w:themeColor="accent2" w:themeShade="80"/>
          <w:sz w:val="44"/>
          <w:szCs w:val="44"/>
        </w:rPr>
        <w:t>11., 13. a</w:t>
      </w:r>
      <w:r w:rsidR="00DB796C" w:rsidRPr="00DB796C">
        <w:rPr>
          <w:rFonts w:ascii="Century Gothic" w:hAnsi="Century Gothic" w:cs="Times New Roman"/>
          <w:color w:val="665705" w:themeColor="accent2" w:themeShade="80"/>
          <w:sz w:val="44"/>
          <w:szCs w:val="44"/>
        </w:rPr>
        <w:t>14. september 2017</w:t>
      </w:r>
    </w:p>
    <w:p w:rsidR="00DB796C" w:rsidRDefault="00DB796C" w:rsidP="00AE0597">
      <w:pPr>
        <w:jc w:val="center"/>
        <w:rPr>
          <w:rFonts w:ascii="Century Gothic" w:hAnsi="Century Gothic" w:cs="Times New Roman"/>
          <w:color w:val="665705" w:themeColor="accent2" w:themeShade="80"/>
          <w:sz w:val="44"/>
          <w:szCs w:val="44"/>
        </w:rPr>
      </w:pPr>
    </w:p>
    <w:p w:rsidR="00DB796C" w:rsidRDefault="00DB796C" w:rsidP="00AE0597">
      <w:pPr>
        <w:jc w:val="center"/>
        <w:rPr>
          <w:rFonts w:ascii="Century Gothic" w:hAnsi="Century Gothic" w:cs="Times New Roman"/>
          <w:color w:val="665705" w:themeColor="accent2" w:themeShade="80"/>
          <w:sz w:val="44"/>
          <w:szCs w:val="44"/>
        </w:rPr>
      </w:pPr>
      <w:r>
        <w:rPr>
          <w:rFonts w:ascii="Century Gothic" w:hAnsi="Century Gothic" w:cs="Times New Roman"/>
          <w:color w:val="665705" w:themeColor="accent2" w:themeShade="80"/>
          <w:sz w:val="44"/>
          <w:szCs w:val="44"/>
        </w:rPr>
        <w:t>Návšteva Gazdovského dvora v Turej Lúke -  Ľudová strava – varenie lekváru</w:t>
      </w:r>
    </w:p>
    <w:p w:rsidR="00DB796C" w:rsidRPr="00DB796C" w:rsidRDefault="00DB796C" w:rsidP="00AE0597">
      <w:pPr>
        <w:jc w:val="center"/>
        <w:rPr>
          <w:rFonts w:ascii="Century Gothic" w:hAnsi="Century Gothic" w:cs="Times New Roman"/>
          <w:color w:val="665705" w:themeColor="accent2" w:themeShade="80"/>
          <w:sz w:val="44"/>
          <w:szCs w:val="44"/>
        </w:rPr>
      </w:pPr>
      <w:r>
        <w:rPr>
          <w:rFonts w:ascii="Century Gothic" w:hAnsi="Century Gothic" w:cs="Times New Roman"/>
          <w:color w:val="665705" w:themeColor="accent2" w:themeShade="80"/>
          <w:sz w:val="44"/>
          <w:szCs w:val="44"/>
        </w:rPr>
        <w:t>Zdravý životný štýl – aktivity na vyučovacích hodinách</w:t>
      </w:r>
    </w:p>
    <w:p w:rsidR="00DB796C" w:rsidRDefault="00DB796C" w:rsidP="00AE0597">
      <w:pPr>
        <w:jc w:val="center"/>
        <w:rPr>
          <w:rFonts w:ascii="Century Gothic" w:hAnsi="Century Gothic" w:cs="Times New Roman"/>
          <w:sz w:val="44"/>
          <w:szCs w:val="44"/>
        </w:rPr>
      </w:pPr>
    </w:p>
    <w:p w:rsidR="00AE0597" w:rsidRDefault="00AE0597" w:rsidP="00AE0597">
      <w:pPr>
        <w:jc w:val="center"/>
        <w:rPr>
          <w:rFonts w:ascii="Century Gothic" w:hAnsi="Century Gothic" w:cs="Times New Roman"/>
          <w:sz w:val="44"/>
          <w:szCs w:val="44"/>
        </w:rPr>
      </w:pPr>
      <w:r w:rsidRPr="00AE0597">
        <w:rPr>
          <w:rFonts w:ascii="Century Gothic" w:hAnsi="Century Gothic" w:cs="Times New Roman"/>
          <w:sz w:val="44"/>
          <w:szCs w:val="44"/>
        </w:rPr>
        <w:drawing>
          <wp:inline distT="0" distB="0" distL="0" distR="0">
            <wp:extent cx="797675" cy="895350"/>
            <wp:effectExtent l="19050" t="0" r="2425" b="0"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6C" w:rsidRDefault="00DB796C" w:rsidP="00DB796C">
      <w:pPr>
        <w:tabs>
          <w:tab w:val="left" w:pos="16005"/>
        </w:tabs>
        <w:rPr>
          <w:rFonts w:ascii="Century Gothic" w:hAnsi="Century Gothic" w:cs="Times New Roman"/>
          <w:sz w:val="44"/>
          <w:szCs w:val="44"/>
        </w:rPr>
      </w:pPr>
      <w:r>
        <w:rPr>
          <w:rFonts w:ascii="Century Gothic" w:hAnsi="Century Gothic" w:cs="Times New Roman"/>
          <w:sz w:val="44"/>
          <w:szCs w:val="44"/>
        </w:rPr>
        <w:tab/>
      </w:r>
    </w:p>
    <w:p w:rsidR="00DB796C" w:rsidRPr="00DB796C" w:rsidRDefault="00DB796C" w:rsidP="00DB796C">
      <w:pPr>
        <w:tabs>
          <w:tab w:val="left" w:pos="16005"/>
        </w:tabs>
        <w:rPr>
          <w:rFonts w:ascii="Century Gothic" w:hAnsi="Century Gothic" w:cs="Times New Roman"/>
          <w:sz w:val="44"/>
          <w:szCs w:val="44"/>
        </w:rPr>
      </w:pPr>
    </w:p>
    <w:sectPr w:rsidR="00DB796C" w:rsidRPr="00DB796C" w:rsidSect="00E5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B796C"/>
    <w:rsid w:val="00AE0597"/>
    <w:rsid w:val="00DB796C"/>
    <w:rsid w:val="00E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opt620-14</dc:creator>
  <cp:keywords/>
  <dc:description/>
  <cp:lastModifiedBy>opt620-14</cp:lastModifiedBy>
  <cp:revision>4</cp:revision>
  <cp:lastPrinted>2017-09-12T07:06:00Z</cp:lastPrinted>
  <dcterms:created xsi:type="dcterms:W3CDTF">2017-09-12T06:44:00Z</dcterms:created>
  <dcterms:modified xsi:type="dcterms:W3CDTF">2017-09-12T07:06:00Z</dcterms:modified>
</cp:coreProperties>
</file>